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0870550" w:rsidR="007B5828" w:rsidRPr="00683994" w:rsidRDefault="00D6040D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16F336B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D6040D">
              <w:rPr>
                <w:b/>
                <w:lang w:val="uk-UA"/>
              </w:rPr>
              <w:t>252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24D6C2FA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3A665B">
        <w:rPr>
          <w:b/>
          <w:szCs w:val="28"/>
          <w:lang w:val="uk-UA"/>
        </w:rPr>
        <w:t>Процків Т.М</w:t>
      </w:r>
      <w:r w:rsidR="004401ED">
        <w:rPr>
          <w:b/>
          <w:szCs w:val="28"/>
          <w:lang w:val="uk-UA"/>
        </w:rPr>
        <w:t>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6FFE072C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3A665B">
        <w:rPr>
          <w:szCs w:val="28"/>
          <w:lang w:val="uk-UA"/>
        </w:rPr>
        <w:t>Процків Т</w:t>
      </w:r>
      <w:r w:rsidR="004401ED">
        <w:rPr>
          <w:szCs w:val="28"/>
          <w:lang w:val="uk-UA"/>
        </w:rPr>
        <w:t>.</w:t>
      </w:r>
      <w:r w:rsidR="003A665B">
        <w:rPr>
          <w:szCs w:val="28"/>
          <w:lang w:val="uk-UA"/>
        </w:rPr>
        <w:t>М.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5645ED0F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3A665B">
        <w:rPr>
          <w:szCs w:val="28"/>
          <w:lang w:val="uk-UA"/>
        </w:rPr>
        <w:t>Процків Тетяною Михайлівною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F56F52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4401ED">
        <w:rPr>
          <w:szCs w:val="28"/>
          <w:lang w:val="uk-UA"/>
        </w:rPr>
        <w:br/>
      </w:r>
      <w:r w:rsidR="002176AB" w:rsidRPr="00683994">
        <w:rPr>
          <w:szCs w:val="28"/>
          <w:lang w:val="uk-UA"/>
        </w:rPr>
        <w:t xml:space="preserve">до Комісії </w:t>
      </w:r>
      <w:r w:rsidR="003A665B">
        <w:rPr>
          <w:szCs w:val="28"/>
          <w:lang w:val="uk-UA"/>
        </w:rPr>
        <w:t>19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1FB72733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3A665B">
        <w:rPr>
          <w:szCs w:val="28"/>
          <w:lang w:val="uk-UA"/>
        </w:rPr>
        <w:t>Процків Т.М.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4401ED">
        <w:rPr>
          <w:szCs w:val="28"/>
          <w:lang w:val="uk-UA"/>
        </w:rPr>
        <w:t>а</w:t>
      </w:r>
      <w:r w:rsidRPr="00683994">
        <w:rPr>
          <w:szCs w:val="28"/>
          <w:lang w:val="uk-UA"/>
        </w:rPr>
        <w:t>, про що свідчить підписана н</w:t>
      </w:r>
      <w:r w:rsidR="004401ED">
        <w:rPr>
          <w:szCs w:val="28"/>
          <w:lang w:val="uk-UA"/>
        </w:rPr>
        <w:t>ею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16085344" w:rsidR="000E158C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3A665B">
        <w:rPr>
          <w:szCs w:val="28"/>
          <w:lang w:val="uk-UA"/>
        </w:rPr>
        <w:t>Процків Т.М</w:t>
      </w:r>
      <w:r w:rsidR="00F56F52">
        <w:rPr>
          <w:szCs w:val="28"/>
          <w:lang w:val="uk-UA"/>
        </w:rPr>
        <w:t xml:space="preserve">.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4401ED">
        <w:rPr>
          <w:spacing w:val="-4"/>
          <w:szCs w:val="28"/>
          <w:lang w:val="uk-UA"/>
        </w:rPr>
        <w:t>ею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</w:t>
      </w:r>
      <w:r w:rsidR="003A665B">
        <w:rPr>
          <w:spacing w:val="-4"/>
          <w:szCs w:val="28"/>
          <w:lang w:val="uk-UA"/>
        </w:rPr>
        <w:t>замість</w:t>
      </w:r>
      <w:r w:rsidR="000E158C" w:rsidRPr="00B75767">
        <w:rPr>
          <w:spacing w:val="-4"/>
          <w:szCs w:val="28"/>
          <w:lang w:val="uk-UA"/>
        </w:rPr>
        <w:t xml:space="preserve">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</w:t>
      </w:r>
      <w:r w:rsidR="004401ED">
        <w:rPr>
          <w:spacing w:val="-4"/>
          <w:szCs w:val="28"/>
          <w:lang w:val="uk-UA"/>
        </w:rPr>
        <w:br/>
      </w:r>
      <w:r w:rsidR="000E158C" w:rsidRPr="00B75767">
        <w:rPr>
          <w:spacing w:val="-4"/>
          <w:szCs w:val="28"/>
          <w:lang w:val="uk-UA"/>
        </w:rPr>
        <w:t xml:space="preserve">про трудову діяльність з реєстру застрахованих осіб Державного реєстру загальнообов’язкового державного соціального страхування до Комісії подано </w:t>
      </w:r>
      <w:r w:rsidR="003A665B">
        <w:rPr>
          <w:spacing w:val="-4"/>
          <w:szCs w:val="28"/>
          <w:lang w:val="uk-UA"/>
        </w:rPr>
        <w:t>витяг з послужного списку</w:t>
      </w:r>
      <w:r w:rsidR="000E158C" w:rsidRPr="00B75767">
        <w:rPr>
          <w:spacing w:val="-4"/>
          <w:szCs w:val="28"/>
          <w:lang w:val="uk-UA"/>
        </w:rPr>
        <w:t>.</w:t>
      </w:r>
    </w:p>
    <w:p w14:paraId="07BBDF34" w14:textId="2D1FC738" w:rsidR="003A665B" w:rsidRDefault="003A665B" w:rsidP="003A665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  <w:t xml:space="preserve">Крім того, у порушення пункту 3.3 Положення Процків Т.М. не додала до </w:t>
      </w:r>
      <w:r w:rsidRPr="00862220">
        <w:rPr>
          <w:bCs/>
          <w:color w:val="000000" w:themeColor="text1"/>
          <w:szCs w:val="28"/>
          <w:lang w:val="uk-UA"/>
        </w:rPr>
        <w:t>паспорта громадянина України у формі картки витяг з реєстру територіальної громади для підтвердження інформації про місце проживання (перебування)</w:t>
      </w:r>
      <w:r>
        <w:rPr>
          <w:bCs/>
          <w:color w:val="000000" w:themeColor="text1"/>
          <w:szCs w:val="28"/>
          <w:lang w:val="uk-UA"/>
        </w:rPr>
        <w:t>.</w:t>
      </w:r>
    </w:p>
    <w:p w14:paraId="65376802" w14:textId="0F13FEB1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3A665B">
        <w:rPr>
          <w:szCs w:val="28"/>
          <w:lang w:val="uk-UA"/>
        </w:rPr>
        <w:t>Процків Т.М.</w:t>
      </w:r>
      <w:r w:rsidR="00F56F52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7CFBDDDE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3A665B">
        <w:rPr>
          <w:bCs/>
          <w:color w:val="000000" w:themeColor="text1"/>
          <w:spacing w:val="-2"/>
          <w:szCs w:val="28"/>
          <w:lang w:val="uk-UA"/>
        </w:rPr>
        <w:t>Процків Тетяні Михайлівні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1A0E5629" w14:textId="7D7A4824" w:rsidR="00F56F52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3A665B">
        <w:rPr>
          <w:szCs w:val="28"/>
          <w:lang w:val="uk-UA"/>
        </w:rPr>
        <w:t>Процків Т.М.</w:t>
      </w:r>
      <w:r>
        <w:rPr>
          <w:bCs/>
          <w:color w:val="000000" w:themeColor="text1"/>
          <w:szCs w:val="28"/>
          <w:lang w:val="uk-UA"/>
        </w:rPr>
        <w:tab/>
      </w:r>
    </w:p>
    <w:p w14:paraId="19AB4076" w14:textId="4C8EB6F9" w:rsidR="00D66FF9" w:rsidRPr="009A22BB" w:rsidRDefault="00D66FF9" w:rsidP="00F56F52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30BF9" w14:textId="77777777" w:rsidR="00324D03" w:rsidRDefault="00324D03">
      <w:r>
        <w:separator/>
      </w:r>
    </w:p>
  </w:endnote>
  <w:endnote w:type="continuationSeparator" w:id="0">
    <w:p w14:paraId="420BE662" w14:textId="77777777" w:rsidR="00324D03" w:rsidRDefault="0032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85DA9" w14:textId="77777777" w:rsidR="00324D03" w:rsidRDefault="00324D03">
      <w:r>
        <w:separator/>
      </w:r>
    </w:p>
  </w:footnote>
  <w:footnote w:type="continuationSeparator" w:id="0">
    <w:p w14:paraId="442A56E9" w14:textId="77777777" w:rsidR="00324D03" w:rsidRDefault="00324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D6C06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4D03"/>
    <w:rsid w:val="003270F2"/>
    <w:rsid w:val="003276C7"/>
    <w:rsid w:val="00346A28"/>
    <w:rsid w:val="0034710E"/>
    <w:rsid w:val="00371C86"/>
    <w:rsid w:val="003848BE"/>
    <w:rsid w:val="003A665B"/>
    <w:rsid w:val="003B4410"/>
    <w:rsid w:val="003C0519"/>
    <w:rsid w:val="003E1562"/>
    <w:rsid w:val="003F54CB"/>
    <w:rsid w:val="00400126"/>
    <w:rsid w:val="00414310"/>
    <w:rsid w:val="004303F5"/>
    <w:rsid w:val="00432971"/>
    <w:rsid w:val="004401ED"/>
    <w:rsid w:val="00445808"/>
    <w:rsid w:val="00456C46"/>
    <w:rsid w:val="00457606"/>
    <w:rsid w:val="004578A4"/>
    <w:rsid w:val="00462447"/>
    <w:rsid w:val="00471583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10CFB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C1B5C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844E9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C2466"/>
    <w:rsid w:val="00AE6431"/>
    <w:rsid w:val="00AF1A29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040D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56F52"/>
    <w:rsid w:val="00F649CC"/>
    <w:rsid w:val="00F67C2B"/>
    <w:rsid w:val="00F715FE"/>
    <w:rsid w:val="00F73448"/>
    <w:rsid w:val="00F92BFF"/>
    <w:rsid w:val="00F944AF"/>
    <w:rsid w:val="00FA0EB3"/>
    <w:rsid w:val="00FA470B"/>
    <w:rsid w:val="00FA6918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3117</Words>
  <Characters>1778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14</cp:revision>
  <cp:lastPrinted>2025-07-28T08:48:00Z</cp:lastPrinted>
  <dcterms:created xsi:type="dcterms:W3CDTF">2025-07-15T09:44:00Z</dcterms:created>
  <dcterms:modified xsi:type="dcterms:W3CDTF">2025-08-13T13:42:00Z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